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4C24" w14:textId="77777777" w:rsidR="00485102" w:rsidRDefault="00485102" w:rsidP="0048510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52A6B274" w14:textId="41817B4E"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w:t>
      </w:r>
      <w:r>
        <w:rPr>
          <w:rFonts w:ascii="Times New Roman" w:hAnsi="Times New Roman" w:cs="Times New Roman"/>
          <w:sz w:val="24"/>
          <w:szCs w:val="24"/>
        </w:rPr>
        <w:t>ITL 606 Classroom Management Brochure</w:t>
      </w:r>
    </w:p>
    <w:p w14:paraId="601900E1" w14:textId="1F752D07"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674139">
        <w:rPr>
          <w:rFonts w:ascii="Times New Roman" w:hAnsi="Times New Roman" w:cs="Times New Roman"/>
          <w:sz w:val="24"/>
          <w:szCs w:val="24"/>
        </w:rPr>
        <w:t>2, 6</w:t>
      </w:r>
    </w:p>
    <w:p w14:paraId="3A43916E" w14:textId="65454A3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14:paraId="2E3E4993" w14:textId="311F5A5F" w:rsidR="00485102"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2: 1, 2, 3, 6</w:t>
      </w:r>
    </w:p>
    <w:p w14:paraId="1ADAB2C6" w14:textId="3A5D32C7" w:rsidR="00674139"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6: 2, 5</w:t>
      </w:r>
    </w:p>
    <w:p w14:paraId="299E1316" w14:textId="2471CB1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3C8A1B09" w14:textId="09901CF0" w:rsidR="00674139" w:rsidRDefault="00674139" w:rsidP="00452336">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Classroom Management Brochure helped me grow in aspects TPE 6: Developing as a Professional Educator and TPE 2: Creating and Maintaining Effective Environments for All Learners. </w:t>
      </w:r>
      <w:r w:rsidR="00825FA7">
        <w:rPr>
          <w:rFonts w:ascii="Times New Roman" w:hAnsi="Times New Roman" w:cs="Times New Roman"/>
          <w:sz w:val="24"/>
          <w:szCs w:val="24"/>
        </w:rPr>
        <w:t>To begin this assignment, which asked me to choose an approach to classroom management, I needed to reflect on my own values in and outside of the classroom</w:t>
      </w:r>
      <w:r w:rsidR="00452336">
        <w:rPr>
          <w:rFonts w:ascii="Times New Roman" w:hAnsi="Times New Roman" w:cs="Times New Roman"/>
          <w:sz w:val="24"/>
          <w:szCs w:val="24"/>
        </w:rPr>
        <w:t xml:space="preserve"> </w:t>
      </w:r>
      <w:r w:rsidR="00825FA7">
        <w:rPr>
          <w:rFonts w:ascii="Times New Roman" w:hAnsi="Times New Roman" w:cs="Times New Roman"/>
          <w:sz w:val="24"/>
          <w:szCs w:val="24"/>
        </w:rPr>
        <w:t>and lean in to the dispositions that promote a caring, supportive and fair environment for my students (TPE 6:2). After this reflection, I selected the Cognitive approach to classroom management, which helps students think about the logical consequences of their actions. This approach, to me, allows for an environment where the student’s dignity is preserved and there is fairness in the implementation of classroom management because it is responsive and unique to each student</w:t>
      </w:r>
      <w:r w:rsidR="00452336">
        <w:rPr>
          <w:rFonts w:ascii="Times New Roman" w:hAnsi="Times New Roman" w:cs="Times New Roman"/>
          <w:sz w:val="24"/>
          <w:szCs w:val="24"/>
        </w:rPr>
        <w:t xml:space="preserve"> (TPE 6:5). This approach also helps students reflect on their social/emotional growth, utilizes practices from the restorative justice framework, promotes individual responsibility, encourages positive interactions among students, and sets clear expectations for an inclusive learning environment with high behavioral expectations (TPE 2: 1,2, 3, 6). </w:t>
      </w:r>
    </w:p>
    <w:p w14:paraId="78B2D683" w14:textId="05836BE0" w:rsidR="00452336" w:rsidRDefault="00452336" w:rsidP="00674139">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lastRenderedPageBreak/>
        <w:t xml:space="preserve">This assignment helped me solidify my beliefs and cognitions regarding classroom management. I had been reading books, such as </w:t>
      </w:r>
      <w:r w:rsidRPr="00452336">
        <w:rPr>
          <w:rFonts w:ascii="Times New Roman" w:hAnsi="Times New Roman" w:cs="Times New Roman"/>
          <w:sz w:val="24"/>
          <w:szCs w:val="24"/>
          <w:u w:val="single"/>
        </w:rPr>
        <w:t>Teaching with Love and Logic</w:t>
      </w:r>
      <w:r>
        <w:rPr>
          <w:rFonts w:ascii="Times New Roman" w:hAnsi="Times New Roman" w:cs="Times New Roman"/>
          <w:sz w:val="24"/>
          <w:szCs w:val="24"/>
        </w:rPr>
        <w:t xml:space="preserve">, and </w:t>
      </w:r>
      <w:r>
        <w:rPr>
          <w:rFonts w:ascii="Times New Roman" w:hAnsi="Times New Roman" w:cs="Times New Roman"/>
          <w:sz w:val="24"/>
          <w:szCs w:val="24"/>
          <w:u w:val="single"/>
        </w:rPr>
        <w:t>Teach Like a Champion</w:t>
      </w:r>
      <w:r>
        <w:rPr>
          <w:rFonts w:ascii="Times New Roman" w:hAnsi="Times New Roman" w:cs="Times New Roman"/>
          <w:sz w:val="24"/>
          <w:szCs w:val="24"/>
        </w:rPr>
        <w:t>, prior to this assignment, which shifted my beliefs around classroom management. I read about techniques to respond to student misbehavior and promote positive student behavior that all utilized strengthening a student’s internal motivation and logical/natural consequences. When I was researching approaches for classroom management for this assignment, the Cognitive Approach aligned best with these newfound strategies and beliefs. I am growing in the implementation of this management system</w:t>
      </w:r>
      <w:r w:rsidR="00121C0D">
        <w:rPr>
          <w:rFonts w:ascii="Times New Roman" w:hAnsi="Times New Roman" w:cs="Times New Roman"/>
          <w:sz w:val="24"/>
          <w:szCs w:val="24"/>
        </w:rPr>
        <w:t>.</w:t>
      </w:r>
      <w:r>
        <w:rPr>
          <w:rFonts w:ascii="Times New Roman" w:hAnsi="Times New Roman" w:cs="Times New Roman"/>
          <w:sz w:val="24"/>
          <w:szCs w:val="24"/>
        </w:rPr>
        <w:t xml:space="preserve"> </w:t>
      </w:r>
      <w:r w:rsidR="00121C0D">
        <w:rPr>
          <w:rFonts w:ascii="Times New Roman" w:hAnsi="Times New Roman" w:cs="Times New Roman"/>
          <w:sz w:val="24"/>
          <w:szCs w:val="24"/>
        </w:rPr>
        <w:t>I</w:t>
      </w:r>
      <w:r>
        <w:rPr>
          <w:rFonts w:ascii="Times New Roman" w:hAnsi="Times New Roman" w:cs="Times New Roman"/>
          <w:sz w:val="24"/>
          <w:szCs w:val="24"/>
        </w:rPr>
        <w:t xml:space="preserve">t is definitely not the norm in schools, with the behavioral approach seeming the most dominant, as evidenced by clip charts in almost every classroom on my campus. </w:t>
      </w:r>
      <w:r w:rsidR="00121C0D">
        <w:rPr>
          <w:rFonts w:ascii="Times New Roman" w:hAnsi="Times New Roman" w:cs="Times New Roman"/>
          <w:sz w:val="24"/>
          <w:szCs w:val="24"/>
        </w:rPr>
        <w:t>While it is also not the easiest approach to implement at first, as it takes time to work through a student’s emotions, choices and consequences of a behavior, it has shown to have very positive impacts on student behavior and something I am committed to growing in and becoming more consistent with.</w:t>
      </w:r>
      <w:r w:rsidR="00576AE6">
        <w:rPr>
          <w:rFonts w:ascii="Times New Roman" w:hAnsi="Times New Roman" w:cs="Times New Roman"/>
          <w:sz w:val="24"/>
          <w:szCs w:val="24"/>
        </w:rPr>
        <w:t xml:space="preserve"> I have been inspired by examples I have read in the afore mentioned books, where teachers successfully carried out this approach to classroom management and from the times I have implemented this approach successfully. I hope that using this approach inspires my students to take responsibility for their actions and take ownership over their classroom environment. </w:t>
      </w:r>
      <w:bookmarkStart w:id="0" w:name="_GoBack"/>
      <w:bookmarkEnd w:id="0"/>
    </w:p>
    <w:p w14:paraId="3DF82A06" w14:textId="77777777" w:rsidR="00576AE6" w:rsidRPr="00674139" w:rsidRDefault="00576AE6" w:rsidP="00674139">
      <w:pPr>
        <w:spacing w:line="480" w:lineRule="auto"/>
        <w:ind w:left="1080" w:firstLine="360"/>
        <w:rPr>
          <w:rFonts w:ascii="Times New Roman" w:hAnsi="Times New Roman" w:cs="Times New Roman"/>
          <w:sz w:val="24"/>
          <w:szCs w:val="24"/>
        </w:rPr>
      </w:pPr>
    </w:p>
    <w:p w14:paraId="304F05CA" w14:textId="77777777"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2"/>
    <w:rsid w:val="000F4917"/>
    <w:rsid w:val="00121C0D"/>
    <w:rsid w:val="00452336"/>
    <w:rsid w:val="00485102"/>
    <w:rsid w:val="00576AE6"/>
    <w:rsid w:val="00674139"/>
    <w:rsid w:val="0082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0EA0"/>
  <w15:chartTrackingRefBased/>
  <w15:docId w15:val="{C2D8CEB9-4E5D-4ED2-A6E9-521E0F9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4</cp:revision>
  <dcterms:created xsi:type="dcterms:W3CDTF">2018-04-07T16:41:00Z</dcterms:created>
  <dcterms:modified xsi:type="dcterms:W3CDTF">2018-04-07T17:10:00Z</dcterms:modified>
</cp:coreProperties>
</file>